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02" w:tblpY="2004"/>
        <w:tblW w:w="139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843"/>
        <w:gridCol w:w="1002"/>
        <w:gridCol w:w="1032"/>
        <w:gridCol w:w="236"/>
        <w:gridCol w:w="1114"/>
        <w:gridCol w:w="1010"/>
        <w:gridCol w:w="1703"/>
        <w:gridCol w:w="3258"/>
        <w:gridCol w:w="2045"/>
        <w:gridCol w:w="6"/>
      </w:tblGrid>
      <w:tr w:rsidR="0081689B" w:rsidTr="00CC63FF">
        <w:trPr>
          <w:trHeight w:val="186"/>
        </w:trPr>
        <w:tc>
          <w:tcPr>
            <w:tcW w:w="13948" w:type="dxa"/>
            <w:gridSpan w:val="11"/>
          </w:tcPr>
          <w:p w:rsidR="0081689B" w:rsidRPr="00171BBC" w:rsidRDefault="009B0BE1" w:rsidP="0081689B">
            <w:pPr>
              <w:pStyle w:val="TableParagraph"/>
              <w:spacing w:before="0" w:line="171" w:lineRule="exact"/>
              <w:ind w:left="5191" w:right="515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İHSAN DOĞRAMACI </w:t>
            </w:r>
            <w:r w:rsidR="0081689B" w:rsidRPr="00171BBC">
              <w:rPr>
                <w:b/>
                <w:sz w:val="17"/>
              </w:rPr>
              <w:t>BİLKENT ÜNİVERSİTESİ</w:t>
            </w:r>
          </w:p>
        </w:tc>
      </w:tr>
      <w:tr w:rsidR="0081689B" w:rsidTr="00CC63FF">
        <w:trPr>
          <w:trHeight w:val="186"/>
        </w:trPr>
        <w:tc>
          <w:tcPr>
            <w:tcW w:w="13948" w:type="dxa"/>
            <w:gridSpan w:val="11"/>
          </w:tcPr>
          <w:p w:rsidR="0081689B" w:rsidRPr="00171BBC" w:rsidRDefault="00CB002F" w:rsidP="004E26E7">
            <w:pPr>
              <w:pStyle w:val="TableParagraph"/>
              <w:spacing w:before="0" w:line="171" w:lineRule="exact"/>
              <w:ind w:left="5191" w:right="5153"/>
              <w:rPr>
                <w:b/>
                <w:sz w:val="17"/>
              </w:rPr>
            </w:pPr>
            <w:r w:rsidRPr="00171BBC">
              <w:rPr>
                <w:b/>
                <w:sz w:val="17"/>
              </w:rPr>
              <w:t>İKTİSADİ İDARİ VE SOSYAL BİLİMLER</w:t>
            </w:r>
            <w:r w:rsidR="0081689B" w:rsidRPr="00171BBC">
              <w:rPr>
                <w:b/>
                <w:sz w:val="17"/>
              </w:rPr>
              <w:t xml:space="preserve"> FAKÜLTESİ</w:t>
            </w:r>
          </w:p>
        </w:tc>
      </w:tr>
      <w:tr w:rsidR="0081689B" w:rsidTr="00CC63FF">
        <w:trPr>
          <w:trHeight w:val="186"/>
        </w:trPr>
        <w:tc>
          <w:tcPr>
            <w:tcW w:w="13948" w:type="dxa"/>
            <w:gridSpan w:val="11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5191" w:right="5153"/>
              <w:rPr>
                <w:b/>
                <w:sz w:val="17"/>
              </w:rPr>
            </w:pPr>
            <w:r w:rsidRPr="00171BBC">
              <w:rPr>
                <w:b/>
                <w:sz w:val="17"/>
              </w:rPr>
              <w:t>BAŞVURAN ADAYLARIN ÖN DEĞERLENDİRME SONUÇLARI</w:t>
            </w:r>
          </w:p>
        </w:tc>
      </w:tr>
      <w:tr w:rsidR="0081689B" w:rsidTr="00CC63FF">
        <w:trPr>
          <w:trHeight w:val="186"/>
        </w:trPr>
        <w:tc>
          <w:tcPr>
            <w:tcW w:w="4576" w:type="dxa"/>
            <w:gridSpan w:val="4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Kurum</w:t>
            </w:r>
          </w:p>
        </w:tc>
        <w:tc>
          <w:tcPr>
            <w:tcW w:w="9372" w:type="dxa"/>
            <w:gridSpan w:val="7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 w:rsidRPr="00171BBC">
              <w:rPr>
                <w:sz w:val="17"/>
              </w:rPr>
              <w:t>BİLKENT ÜNİVERSİTESİ</w:t>
            </w:r>
          </w:p>
        </w:tc>
      </w:tr>
      <w:tr w:rsidR="0081689B" w:rsidTr="00CC63FF">
        <w:trPr>
          <w:trHeight w:val="186"/>
        </w:trPr>
        <w:tc>
          <w:tcPr>
            <w:tcW w:w="4576" w:type="dxa"/>
            <w:gridSpan w:val="4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Birim/Fakülte/Bölüm</w:t>
            </w:r>
          </w:p>
        </w:tc>
        <w:tc>
          <w:tcPr>
            <w:tcW w:w="9372" w:type="dxa"/>
            <w:gridSpan w:val="7"/>
          </w:tcPr>
          <w:p w:rsidR="0081689B" w:rsidRPr="00171BBC" w:rsidRDefault="00CC63FF" w:rsidP="00E8655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İktisadi, İdari ve Sosyal</w:t>
            </w:r>
            <w:r w:rsidR="004E26E7" w:rsidRPr="00171BBC">
              <w:rPr>
                <w:sz w:val="17"/>
              </w:rPr>
              <w:t xml:space="preserve"> Bilimler Fakültesi / Uluslararası İlişkiler Bölümü</w:t>
            </w:r>
          </w:p>
        </w:tc>
      </w:tr>
      <w:tr w:rsidR="0081689B" w:rsidTr="00CC63FF">
        <w:trPr>
          <w:trHeight w:val="186"/>
        </w:trPr>
        <w:tc>
          <w:tcPr>
            <w:tcW w:w="4576" w:type="dxa"/>
            <w:gridSpan w:val="4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Kadro Unvanı</w:t>
            </w:r>
          </w:p>
        </w:tc>
        <w:tc>
          <w:tcPr>
            <w:tcW w:w="9372" w:type="dxa"/>
            <w:gridSpan w:val="7"/>
          </w:tcPr>
          <w:p w:rsidR="0081689B" w:rsidRPr="00171BBC" w:rsidRDefault="0081689B" w:rsidP="0081689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 w:rsidRPr="00171BBC">
              <w:rPr>
                <w:sz w:val="17"/>
              </w:rPr>
              <w:t>Öğretim Görevlisi</w:t>
            </w:r>
          </w:p>
        </w:tc>
      </w:tr>
      <w:tr w:rsidR="002E43F1" w:rsidTr="00CC63FF">
        <w:trPr>
          <w:trHeight w:val="186"/>
        </w:trPr>
        <w:tc>
          <w:tcPr>
            <w:tcW w:w="4576" w:type="dxa"/>
            <w:gridSpan w:val="4"/>
          </w:tcPr>
          <w:p w:rsidR="002E43F1" w:rsidRPr="00171BBC" w:rsidRDefault="002E43F1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Kadro Adedi</w:t>
            </w:r>
          </w:p>
        </w:tc>
        <w:tc>
          <w:tcPr>
            <w:tcW w:w="9372" w:type="dxa"/>
            <w:gridSpan w:val="7"/>
          </w:tcPr>
          <w:p w:rsidR="002E43F1" w:rsidRPr="00171BBC" w:rsidRDefault="002E43F1" w:rsidP="0081689B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 w:rsidRPr="00171BBC">
              <w:rPr>
                <w:sz w:val="17"/>
              </w:rPr>
              <w:t>1</w:t>
            </w:r>
          </w:p>
        </w:tc>
      </w:tr>
      <w:tr w:rsidR="009B2671" w:rsidTr="00CC63FF">
        <w:trPr>
          <w:trHeight w:val="186"/>
        </w:trPr>
        <w:tc>
          <w:tcPr>
            <w:tcW w:w="4576" w:type="dxa"/>
            <w:gridSpan w:val="4"/>
          </w:tcPr>
          <w:p w:rsidR="009B2671" w:rsidRPr="00171BBC" w:rsidRDefault="009B2671" w:rsidP="0081689B">
            <w:pPr>
              <w:pStyle w:val="TableParagraph"/>
              <w:spacing w:before="0" w:line="171" w:lineRule="exact"/>
              <w:ind w:left="28"/>
              <w:jc w:val="left"/>
              <w:rPr>
                <w:sz w:val="17"/>
              </w:rPr>
            </w:pPr>
            <w:r w:rsidRPr="00171BBC">
              <w:rPr>
                <w:sz w:val="17"/>
              </w:rPr>
              <w:t>İlan No</w:t>
            </w:r>
          </w:p>
        </w:tc>
        <w:tc>
          <w:tcPr>
            <w:tcW w:w="9372" w:type="dxa"/>
            <w:gridSpan w:val="7"/>
          </w:tcPr>
          <w:p w:rsidR="009B2671" w:rsidRPr="00171BBC" w:rsidRDefault="00DB5670" w:rsidP="002C2D71">
            <w:pPr>
              <w:pStyle w:val="TableParagraph"/>
              <w:spacing w:before="0" w:line="171" w:lineRule="exact"/>
              <w:ind w:left="31"/>
              <w:jc w:val="left"/>
              <w:rPr>
                <w:sz w:val="17"/>
              </w:rPr>
            </w:pPr>
            <w:r>
              <w:rPr>
                <w:color w:val="000000"/>
                <w:sz w:val="16"/>
                <w:szCs w:val="16"/>
              </w:rPr>
              <w:t>5 Haziran 2025</w:t>
            </w:r>
            <w:r w:rsidR="002C2D71">
              <w:rPr>
                <w:color w:val="000000"/>
                <w:sz w:val="16"/>
                <w:szCs w:val="16"/>
              </w:rPr>
              <w:t xml:space="preserve"> tarihli Resmi Gazete 32396</w:t>
            </w:r>
          </w:p>
        </w:tc>
      </w:tr>
      <w:tr w:rsidR="0081689B" w:rsidTr="00CC63FF">
        <w:trPr>
          <w:trHeight w:val="186"/>
        </w:trPr>
        <w:tc>
          <w:tcPr>
            <w:tcW w:w="13948" w:type="dxa"/>
            <w:gridSpan w:val="11"/>
          </w:tcPr>
          <w:p w:rsidR="0081689B" w:rsidRDefault="0081689B" w:rsidP="0081689B">
            <w:pPr>
              <w:pStyle w:val="TableParagraph"/>
              <w:spacing w:before="0" w:line="171" w:lineRule="exact"/>
              <w:ind w:left="5191" w:right="5151"/>
              <w:rPr>
                <w:b/>
                <w:sz w:val="17"/>
              </w:rPr>
            </w:pPr>
            <w:r>
              <w:rPr>
                <w:b/>
                <w:sz w:val="17"/>
              </w:rPr>
              <w:t>ÖN DEĞERLENDİRMEYE TABİ TUTULAN ADAYLAR</w:t>
            </w:r>
          </w:p>
        </w:tc>
      </w:tr>
      <w:tr w:rsidR="0081689B" w:rsidTr="004745A6">
        <w:trPr>
          <w:gridAfter w:val="1"/>
          <w:wAfter w:w="6" w:type="dxa"/>
          <w:trHeight w:val="186"/>
        </w:trPr>
        <w:tc>
          <w:tcPr>
            <w:tcW w:w="699" w:type="dxa"/>
            <w:vMerge w:val="restart"/>
          </w:tcPr>
          <w:p w:rsidR="0081689B" w:rsidRDefault="0081689B" w:rsidP="0081689B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81689B" w:rsidRDefault="0081689B" w:rsidP="0081689B">
            <w:pPr>
              <w:pStyle w:val="TableParagraph"/>
              <w:spacing w:before="1" w:line="261" w:lineRule="auto"/>
              <w:ind w:left="186" w:right="100" w:hanging="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Sıra No</w:t>
            </w:r>
          </w:p>
        </w:tc>
        <w:tc>
          <w:tcPr>
            <w:tcW w:w="1843" w:type="dxa"/>
            <w:vMerge w:val="restart"/>
          </w:tcPr>
          <w:p w:rsidR="0081689B" w:rsidRDefault="0081689B" w:rsidP="0081689B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81689B" w:rsidRDefault="0081689B" w:rsidP="0081689B">
            <w:pPr>
              <w:pStyle w:val="TableParagraph"/>
              <w:spacing w:before="0"/>
              <w:ind w:left="5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Adı ve Soyadı</w:t>
            </w:r>
          </w:p>
        </w:tc>
        <w:tc>
          <w:tcPr>
            <w:tcW w:w="2270" w:type="dxa"/>
            <w:gridSpan w:val="3"/>
          </w:tcPr>
          <w:p w:rsidR="0081689B" w:rsidRDefault="0081689B" w:rsidP="0081689B">
            <w:pPr>
              <w:pStyle w:val="TableParagraph"/>
              <w:spacing w:before="0" w:line="172" w:lineRule="exact"/>
              <w:ind w:left="843" w:right="823"/>
              <w:rPr>
                <w:b/>
                <w:sz w:val="17"/>
              </w:rPr>
            </w:pPr>
            <w:r>
              <w:rPr>
                <w:b/>
                <w:sz w:val="17"/>
              </w:rPr>
              <w:t>ALES</w:t>
            </w:r>
          </w:p>
        </w:tc>
        <w:tc>
          <w:tcPr>
            <w:tcW w:w="2124" w:type="dxa"/>
            <w:gridSpan w:val="2"/>
          </w:tcPr>
          <w:p w:rsidR="0081689B" w:rsidRDefault="0081689B" w:rsidP="0081689B">
            <w:pPr>
              <w:pStyle w:val="TableParagraph"/>
              <w:spacing w:before="0" w:line="172" w:lineRule="exact"/>
              <w:ind w:left="7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Yabancı Dil</w:t>
            </w:r>
          </w:p>
        </w:tc>
        <w:tc>
          <w:tcPr>
            <w:tcW w:w="1703" w:type="dxa"/>
            <w:vMerge w:val="restart"/>
          </w:tcPr>
          <w:p w:rsidR="0081689B" w:rsidRDefault="0081689B" w:rsidP="0081689B">
            <w:pPr>
              <w:pStyle w:val="TableParagraph"/>
              <w:spacing w:before="84"/>
              <w:ind w:left="442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(A+B) Ön</w:t>
            </w:r>
          </w:p>
          <w:p w:rsidR="0081689B" w:rsidRDefault="0081689B" w:rsidP="0081689B">
            <w:pPr>
              <w:pStyle w:val="TableParagraph"/>
              <w:spacing w:before="18" w:line="261" w:lineRule="auto"/>
              <w:ind w:left="253" w:right="227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Değerlendirme Notu</w:t>
            </w:r>
          </w:p>
        </w:tc>
        <w:tc>
          <w:tcPr>
            <w:tcW w:w="3258" w:type="dxa"/>
            <w:vMerge w:val="restart"/>
          </w:tcPr>
          <w:p w:rsidR="0081689B" w:rsidRDefault="0081689B" w:rsidP="0081689B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81689B" w:rsidRDefault="0081689B" w:rsidP="0081689B">
            <w:pPr>
              <w:pStyle w:val="TableParagraph"/>
              <w:spacing w:before="0"/>
              <w:ind w:left="51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Sonuç (Giriş Sınavına Katılıp, Katılamayacağı)</w:t>
            </w:r>
          </w:p>
        </w:tc>
        <w:tc>
          <w:tcPr>
            <w:tcW w:w="2045" w:type="dxa"/>
            <w:vMerge w:val="restart"/>
          </w:tcPr>
          <w:p w:rsidR="0081689B" w:rsidRDefault="0081689B" w:rsidP="0081689B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81689B" w:rsidRDefault="0081689B" w:rsidP="0081689B">
            <w:pPr>
              <w:pStyle w:val="TableParagraph"/>
              <w:spacing w:before="1" w:line="261" w:lineRule="auto"/>
              <w:ind w:left="349" w:right="31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Giriş Sınavı Tarihi ,Saati ve Yeri</w:t>
            </w:r>
          </w:p>
        </w:tc>
      </w:tr>
      <w:tr w:rsidR="0081689B" w:rsidTr="004745A6">
        <w:trPr>
          <w:gridAfter w:val="1"/>
          <w:wAfter w:w="6" w:type="dxa"/>
          <w:trHeight w:val="594"/>
        </w:trPr>
        <w:tc>
          <w:tcPr>
            <w:tcW w:w="699" w:type="dxa"/>
            <w:vMerge/>
            <w:tcBorders>
              <w:top w:val="nil"/>
            </w:tcBorders>
          </w:tcPr>
          <w:p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:rsidR="0081689B" w:rsidRDefault="0081689B" w:rsidP="0081689B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1689B" w:rsidRDefault="0081689B" w:rsidP="0081689B">
            <w:pPr>
              <w:pStyle w:val="TableParagraph"/>
              <w:spacing w:before="1"/>
              <w:ind w:left="278" w:right="213"/>
              <w:rPr>
                <w:b/>
                <w:sz w:val="17"/>
              </w:rPr>
            </w:pPr>
            <w:r>
              <w:rPr>
                <w:b/>
                <w:sz w:val="17"/>
              </w:rPr>
              <w:t>Puan</w:t>
            </w:r>
          </w:p>
        </w:tc>
        <w:tc>
          <w:tcPr>
            <w:tcW w:w="1268" w:type="dxa"/>
            <w:gridSpan w:val="2"/>
          </w:tcPr>
          <w:p w:rsidR="0081689B" w:rsidRDefault="0081689B" w:rsidP="0081689B">
            <w:pPr>
              <w:pStyle w:val="TableParagraph"/>
              <w:spacing w:before="0" w:line="183" w:lineRule="exact"/>
              <w:ind w:left="237" w:right="213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(A)</w:t>
            </w:r>
          </w:p>
          <w:p w:rsidR="0081689B" w:rsidRDefault="0081689B" w:rsidP="0081689B">
            <w:pPr>
              <w:pStyle w:val="TableParagraph"/>
              <w:spacing w:before="18"/>
              <w:ind w:left="237" w:right="214"/>
              <w:rPr>
                <w:b/>
                <w:sz w:val="17"/>
              </w:rPr>
            </w:pPr>
            <w:r>
              <w:rPr>
                <w:b/>
                <w:sz w:val="17"/>
              </w:rPr>
              <w:t>Puanın</w:t>
            </w:r>
          </w:p>
          <w:p w:rsidR="0081689B" w:rsidRDefault="0081689B" w:rsidP="0081689B">
            <w:pPr>
              <w:pStyle w:val="TableParagraph"/>
              <w:spacing w:before="18" w:line="176" w:lineRule="exact"/>
              <w:ind w:left="237" w:right="216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 w:rsidR="00454D5D">
              <w:rPr>
                <w:b/>
                <w:sz w:val="17"/>
              </w:rPr>
              <w:t>4</w:t>
            </w:r>
            <w:r>
              <w:rPr>
                <w:b/>
                <w:sz w:val="17"/>
              </w:rPr>
              <w:t>0’ını</w:t>
            </w:r>
          </w:p>
        </w:tc>
        <w:tc>
          <w:tcPr>
            <w:tcW w:w="1114" w:type="dxa"/>
          </w:tcPr>
          <w:p w:rsidR="0081689B" w:rsidRDefault="0081689B" w:rsidP="0081689B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81689B" w:rsidRDefault="0081689B" w:rsidP="0081689B">
            <w:pPr>
              <w:pStyle w:val="TableParagraph"/>
              <w:spacing w:before="1"/>
              <w:ind w:right="40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Puan</w:t>
            </w:r>
          </w:p>
        </w:tc>
        <w:tc>
          <w:tcPr>
            <w:tcW w:w="1010" w:type="dxa"/>
          </w:tcPr>
          <w:p w:rsidR="0081689B" w:rsidRDefault="0081689B" w:rsidP="0081689B">
            <w:pPr>
              <w:pStyle w:val="TableParagraph"/>
              <w:spacing w:before="0" w:line="183" w:lineRule="exact"/>
              <w:ind w:left="257" w:right="235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(B)</w:t>
            </w:r>
          </w:p>
          <w:p w:rsidR="0081689B" w:rsidRDefault="0081689B" w:rsidP="0081689B">
            <w:pPr>
              <w:pStyle w:val="TableParagraph"/>
              <w:spacing w:before="18"/>
              <w:ind w:left="257" w:right="232"/>
              <w:rPr>
                <w:b/>
                <w:sz w:val="17"/>
              </w:rPr>
            </w:pPr>
            <w:r>
              <w:rPr>
                <w:b/>
                <w:sz w:val="17"/>
              </w:rPr>
              <w:t>Puanın</w:t>
            </w:r>
          </w:p>
          <w:p w:rsidR="0081689B" w:rsidRDefault="0081689B" w:rsidP="0081689B">
            <w:pPr>
              <w:pStyle w:val="TableParagraph"/>
              <w:spacing w:before="18" w:line="176" w:lineRule="exact"/>
              <w:ind w:left="257" w:right="235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 w:rsidR="00454D5D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0’ını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81689B" w:rsidRDefault="0081689B" w:rsidP="0081689B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81689B" w:rsidRDefault="0081689B" w:rsidP="0081689B">
            <w:pPr>
              <w:rPr>
                <w:sz w:val="2"/>
                <w:szCs w:val="2"/>
              </w:rPr>
            </w:pPr>
          </w:p>
        </w:tc>
      </w:tr>
      <w:tr w:rsidR="0081689B" w:rsidTr="004745A6">
        <w:trPr>
          <w:gridAfter w:val="1"/>
          <w:wAfter w:w="6" w:type="dxa"/>
          <w:trHeight w:val="1914"/>
        </w:trPr>
        <w:tc>
          <w:tcPr>
            <w:tcW w:w="699" w:type="dxa"/>
          </w:tcPr>
          <w:p w:rsidR="0081689B" w:rsidRDefault="0081689B" w:rsidP="0081689B">
            <w:pPr>
              <w:pStyle w:val="TableParagraph"/>
              <w:spacing w:before="64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843" w:type="dxa"/>
          </w:tcPr>
          <w:p w:rsidR="0081689B" w:rsidRPr="00EC33ED" w:rsidRDefault="00574313" w:rsidP="00A96201">
            <w:pPr>
              <w:pStyle w:val="TableParagraph"/>
              <w:ind w:left="2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C33ED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EC33ED" w:rsidRPr="00EC33ED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  <w:r w:rsidRPr="00EC33ED">
              <w:rPr>
                <w:rFonts w:asciiTheme="minorHAnsi" w:hAnsiTheme="minorHAnsi" w:cstheme="minorHAnsi"/>
                <w:sz w:val="16"/>
                <w:szCs w:val="16"/>
              </w:rPr>
              <w:t xml:space="preserve"> Ö</w:t>
            </w:r>
            <w:r w:rsidR="00EC33ED" w:rsidRPr="00EC33ED">
              <w:rPr>
                <w:rFonts w:asciiTheme="minorHAnsi" w:hAnsiTheme="minorHAnsi" w:cstheme="minorHAnsi"/>
                <w:sz w:val="16"/>
                <w:szCs w:val="16"/>
              </w:rPr>
              <w:t>****</w:t>
            </w:r>
          </w:p>
        </w:tc>
        <w:tc>
          <w:tcPr>
            <w:tcW w:w="1002" w:type="dxa"/>
          </w:tcPr>
          <w:p w:rsidR="0081689B" w:rsidRPr="00CF2B0F" w:rsidRDefault="00F47EEE" w:rsidP="003A7C6F">
            <w:pPr>
              <w:pStyle w:val="TableParagraph"/>
              <w:ind w:left="278" w:right="25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70</w:t>
            </w:r>
          </w:p>
        </w:tc>
        <w:tc>
          <w:tcPr>
            <w:tcW w:w="1268" w:type="dxa"/>
            <w:gridSpan w:val="2"/>
          </w:tcPr>
          <w:p w:rsidR="0081689B" w:rsidRPr="00CF2B0F" w:rsidRDefault="00F47EEE" w:rsidP="003A7C6F">
            <w:pPr>
              <w:pStyle w:val="TableParagraph"/>
              <w:ind w:left="237" w:right="21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28</w:t>
            </w:r>
          </w:p>
        </w:tc>
        <w:tc>
          <w:tcPr>
            <w:tcW w:w="1114" w:type="dxa"/>
          </w:tcPr>
          <w:p w:rsidR="0081689B" w:rsidRPr="00CF2B0F" w:rsidRDefault="00F47EEE" w:rsidP="003A7C6F">
            <w:pPr>
              <w:pStyle w:val="TableParagraph"/>
              <w:ind w:right="40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85</w:t>
            </w:r>
          </w:p>
        </w:tc>
        <w:tc>
          <w:tcPr>
            <w:tcW w:w="1010" w:type="dxa"/>
          </w:tcPr>
          <w:p w:rsidR="0081689B" w:rsidRPr="00CF2B0F" w:rsidRDefault="00F47EEE" w:rsidP="003A7C6F">
            <w:pPr>
              <w:pStyle w:val="TableParagraph"/>
              <w:ind w:left="257" w:right="23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51</w:t>
            </w:r>
          </w:p>
        </w:tc>
        <w:tc>
          <w:tcPr>
            <w:tcW w:w="1703" w:type="dxa"/>
          </w:tcPr>
          <w:p w:rsidR="0081689B" w:rsidRPr="00CF2B0F" w:rsidRDefault="00F47EEE" w:rsidP="003A7C6F">
            <w:pPr>
              <w:pStyle w:val="TableParagraph"/>
              <w:ind w:left="253" w:right="22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28+51=79</w:t>
            </w:r>
          </w:p>
        </w:tc>
        <w:tc>
          <w:tcPr>
            <w:tcW w:w="3258" w:type="dxa"/>
          </w:tcPr>
          <w:p w:rsidR="0081689B" w:rsidRDefault="0081689B" w:rsidP="0081689B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  <w:r>
              <w:rPr>
                <w:b/>
                <w:sz w:val="17"/>
              </w:rPr>
              <w:t>SINAVA GİRECEK</w:t>
            </w:r>
          </w:p>
          <w:p w:rsidR="0033732A" w:rsidRDefault="0033732A" w:rsidP="0081689B">
            <w:pPr>
              <w:pStyle w:val="TableParagraph"/>
              <w:spacing w:before="62"/>
              <w:ind w:left="1154" w:right="1111"/>
              <w:rPr>
                <w:b/>
                <w:sz w:val="17"/>
              </w:rPr>
            </w:pPr>
          </w:p>
        </w:tc>
        <w:tc>
          <w:tcPr>
            <w:tcW w:w="2045" w:type="dxa"/>
          </w:tcPr>
          <w:p w:rsidR="0081689B" w:rsidRPr="00F47EEE" w:rsidRDefault="00574313" w:rsidP="00CC63FF">
            <w:pPr>
              <w:pStyle w:val="TableParagraph"/>
              <w:spacing w:before="27" w:line="268" w:lineRule="auto"/>
              <w:ind w:left="249" w:right="4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  <w:r w:rsidR="00E8655B" w:rsidRPr="00F47EEE">
              <w:rPr>
                <w:sz w:val="20"/>
                <w:szCs w:val="20"/>
              </w:rPr>
              <w:t xml:space="preserve">, saat </w:t>
            </w:r>
            <w:r>
              <w:rPr>
                <w:sz w:val="20"/>
                <w:szCs w:val="20"/>
              </w:rPr>
              <w:t>15</w:t>
            </w:r>
            <w:r w:rsidR="00E8655B" w:rsidRPr="00F47EEE">
              <w:rPr>
                <w:sz w:val="20"/>
                <w:szCs w:val="20"/>
              </w:rPr>
              <w:t>:00</w:t>
            </w:r>
          </w:p>
          <w:p w:rsidR="00E8655B" w:rsidRDefault="00CC63FF" w:rsidP="004E26E7">
            <w:pPr>
              <w:pStyle w:val="TableParagraph"/>
              <w:spacing w:before="27" w:line="268" w:lineRule="auto"/>
              <w:ind w:left="249" w:right="215"/>
              <w:jc w:val="left"/>
              <w:rPr>
                <w:b/>
                <w:sz w:val="20"/>
              </w:rPr>
            </w:pPr>
            <w:r w:rsidRPr="00F47EEE">
              <w:rPr>
                <w:sz w:val="20"/>
                <w:szCs w:val="20"/>
              </w:rPr>
              <w:t xml:space="preserve">Yer: </w:t>
            </w:r>
            <w:r w:rsidR="00E8655B" w:rsidRPr="00F47EEE">
              <w:rPr>
                <w:sz w:val="20"/>
                <w:szCs w:val="20"/>
              </w:rPr>
              <w:t xml:space="preserve"> Bilkent Üniversitesi, </w:t>
            </w:r>
            <w:r w:rsidR="00CB002F" w:rsidRPr="00F47EEE">
              <w:rPr>
                <w:sz w:val="20"/>
                <w:szCs w:val="20"/>
              </w:rPr>
              <w:t xml:space="preserve">İktisadi İdari ve Sosyal Bilimler Fakültesi, </w:t>
            </w:r>
            <w:r w:rsidR="00E8655B" w:rsidRPr="00F47EEE">
              <w:rPr>
                <w:sz w:val="20"/>
                <w:szCs w:val="20"/>
              </w:rPr>
              <w:t xml:space="preserve">A binası, </w:t>
            </w:r>
            <w:r w:rsidR="004E26E7" w:rsidRPr="00F47EEE">
              <w:rPr>
                <w:sz w:val="20"/>
                <w:szCs w:val="20"/>
              </w:rPr>
              <w:t>A326</w:t>
            </w:r>
            <w:r w:rsidR="00171BBC" w:rsidRPr="00F47EEE">
              <w:rPr>
                <w:sz w:val="20"/>
                <w:szCs w:val="20"/>
              </w:rPr>
              <w:t xml:space="preserve"> No’lu Seminer Odası.</w:t>
            </w:r>
          </w:p>
        </w:tc>
      </w:tr>
    </w:tbl>
    <w:p w:rsidR="00BB44A7" w:rsidRDefault="00BB44A7">
      <w:bookmarkStart w:id="0" w:name="_GoBack"/>
      <w:bookmarkEnd w:id="0"/>
    </w:p>
    <w:sectPr w:rsidR="00BB44A7" w:rsidSect="008168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9B"/>
    <w:rsid w:val="00005722"/>
    <w:rsid w:val="000063DE"/>
    <w:rsid w:val="000434DE"/>
    <w:rsid w:val="00092166"/>
    <w:rsid w:val="000A162E"/>
    <w:rsid w:val="000D7CFE"/>
    <w:rsid w:val="000E53A7"/>
    <w:rsid w:val="00111043"/>
    <w:rsid w:val="0014628A"/>
    <w:rsid w:val="00157640"/>
    <w:rsid w:val="00171BBC"/>
    <w:rsid w:val="00183EAB"/>
    <w:rsid w:val="001A7994"/>
    <w:rsid w:val="001C5233"/>
    <w:rsid w:val="002108B7"/>
    <w:rsid w:val="00220AE4"/>
    <w:rsid w:val="00244DB8"/>
    <w:rsid w:val="002514C4"/>
    <w:rsid w:val="00251685"/>
    <w:rsid w:val="00255750"/>
    <w:rsid w:val="00260463"/>
    <w:rsid w:val="00264703"/>
    <w:rsid w:val="002653F4"/>
    <w:rsid w:val="002C2D71"/>
    <w:rsid w:val="002E43F1"/>
    <w:rsid w:val="002F5C0B"/>
    <w:rsid w:val="0031692B"/>
    <w:rsid w:val="003200E3"/>
    <w:rsid w:val="00330037"/>
    <w:rsid w:val="00332F74"/>
    <w:rsid w:val="0033732A"/>
    <w:rsid w:val="0034652C"/>
    <w:rsid w:val="003A7C6F"/>
    <w:rsid w:val="003C5D14"/>
    <w:rsid w:val="003D3806"/>
    <w:rsid w:val="003E2FEB"/>
    <w:rsid w:val="003F56DA"/>
    <w:rsid w:val="003F6622"/>
    <w:rsid w:val="00417D40"/>
    <w:rsid w:val="00427060"/>
    <w:rsid w:val="0045127C"/>
    <w:rsid w:val="00454D5D"/>
    <w:rsid w:val="00460D7E"/>
    <w:rsid w:val="004656C0"/>
    <w:rsid w:val="004745A6"/>
    <w:rsid w:val="00480206"/>
    <w:rsid w:val="004816CA"/>
    <w:rsid w:val="004827D5"/>
    <w:rsid w:val="004B115D"/>
    <w:rsid w:val="004E26E7"/>
    <w:rsid w:val="004E4CF0"/>
    <w:rsid w:val="004F21AA"/>
    <w:rsid w:val="004F525F"/>
    <w:rsid w:val="00500AC0"/>
    <w:rsid w:val="00511C37"/>
    <w:rsid w:val="00515F64"/>
    <w:rsid w:val="00535AC3"/>
    <w:rsid w:val="00540CDE"/>
    <w:rsid w:val="00574313"/>
    <w:rsid w:val="00587411"/>
    <w:rsid w:val="00596B24"/>
    <w:rsid w:val="00596EAD"/>
    <w:rsid w:val="005A2AD9"/>
    <w:rsid w:val="005C6CD2"/>
    <w:rsid w:val="005D5388"/>
    <w:rsid w:val="005E0EB0"/>
    <w:rsid w:val="005F44A6"/>
    <w:rsid w:val="00612369"/>
    <w:rsid w:val="00632EAF"/>
    <w:rsid w:val="00654905"/>
    <w:rsid w:val="00667860"/>
    <w:rsid w:val="00672C8B"/>
    <w:rsid w:val="00695C38"/>
    <w:rsid w:val="006B7E7B"/>
    <w:rsid w:val="006D2854"/>
    <w:rsid w:val="006D4F87"/>
    <w:rsid w:val="006F2719"/>
    <w:rsid w:val="00705393"/>
    <w:rsid w:val="00710E42"/>
    <w:rsid w:val="00716130"/>
    <w:rsid w:val="00716D21"/>
    <w:rsid w:val="007439C2"/>
    <w:rsid w:val="007668DA"/>
    <w:rsid w:val="00783B80"/>
    <w:rsid w:val="007C0DBA"/>
    <w:rsid w:val="007D70B7"/>
    <w:rsid w:val="007F2A74"/>
    <w:rsid w:val="00806169"/>
    <w:rsid w:val="0081047F"/>
    <w:rsid w:val="0081689B"/>
    <w:rsid w:val="008439F1"/>
    <w:rsid w:val="0084654F"/>
    <w:rsid w:val="00856B6F"/>
    <w:rsid w:val="0085721E"/>
    <w:rsid w:val="008839A3"/>
    <w:rsid w:val="00886AFD"/>
    <w:rsid w:val="008A300C"/>
    <w:rsid w:val="008B04BA"/>
    <w:rsid w:val="008D2CB1"/>
    <w:rsid w:val="008D594A"/>
    <w:rsid w:val="008F64BB"/>
    <w:rsid w:val="008F7001"/>
    <w:rsid w:val="00913971"/>
    <w:rsid w:val="00916A9C"/>
    <w:rsid w:val="00926950"/>
    <w:rsid w:val="00930B99"/>
    <w:rsid w:val="009314FB"/>
    <w:rsid w:val="009658DB"/>
    <w:rsid w:val="00977F35"/>
    <w:rsid w:val="009B0BE1"/>
    <w:rsid w:val="009B2671"/>
    <w:rsid w:val="009D04AF"/>
    <w:rsid w:val="00A17429"/>
    <w:rsid w:val="00A32B65"/>
    <w:rsid w:val="00A42AC3"/>
    <w:rsid w:val="00A96201"/>
    <w:rsid w:val="00AA4CBA"/>
    <w:rsid w:val="00AA6A53"/>
    <w:rsid w:val="00AC4050"/>
    <w:rsid w:val="00AD50B9"/>
    <w:rsid w:val="00AF5ABA"/>
    <w:rsid w:val="00B02BE1"/>
    <w:rsid w:val="00B02BF1"/>
    <w:rsid w:val="00B04530"/>
    <w:rsid w:val="00B11A77"/>
    <w:rsid w:val="00B312C8"/>
    <w:rsid w:val="00B35A22"/>
    <w:rsid w:val="00B42CE9"/>
    <w:rsid w:val="00B46E59"/>
    <w:rsid w:val="00B55CBB"/>
    <w:rsid w:val="00B66D88"/>
    <w:rsid w:val="00B67E72"/>
    <w:rsid w:val="00B744C7"/>
    <w:rsid w:val="00BA627A"/>
    <w:rsid w:val="00BB44A7"/>
    <w:rsid w:val="00BE3703"/>
    <w:rsid w:val="00C24156"/>
    <w:rsid w:val="00C33DAF"/>
    <w:rsid w:val="00C55EAF"/>
    <w:rsid w:val="00C733D6"/>
    <w:rsid w:val="00C9455B"/>
    <w:rsid w:val="00C965BA"/>
    <w:rsid w:val="00CA6FD0"/>
    <w:rsid w:val="00CB002F"/>
    <w:rsid w:val="00CB1FC2"/>
    <w:rsid w:val="00CC01A9"/>
    <w:rsid w:val="00CC071A"/>
    <w:rsid w:val="00CC63FF"/>
    <w:rsid w:val="00CF2B0F"/>
    <w:rsid w:val="00CF4814"/>
    <w:rsid w:val="00D33FA6"/>
    <w:rsid w:val="00D43957"/>
    <w:rsid w:val="00D964BD"/>
    <w:rsid w:val="00DA3871"/>
    <w:rsid w:val="00DB5670"/>
    <w:rsid w:val="00DB7CF3"/>
    <w:rsid w:val="00DC79C4"/>
    <w:rsid w:val="00DD0B3E"/>
    <w:rsid w:val="00DD0DB3"/>
    <w:rsid w:val="00DD3F5A"/>
    <w:rsid w:val="00DF49B7"/>
    <w:rsid w:val="00E15F49"/>
    <w:rsid w:val="00E17B28"/>
    <w:rsid w:val="00E20E30"/>
    <w:rsid w:val="00E24DB9"/>
    <w:rsid w:val="00E2534D"/>
    <w:rsid w:val="00E4430E"/>
    <w:rsid w:val="00E64CFB"/>
    <w:rsid w:val="00E72244"/>
    <w:rsid w:val="00E82F5E"/>
    <w:rsid w:val="00E8655B"/>
    <w:rsid w:val="00E86AD5"/>
    <w:rsid w:val="00EA2B47"/>
    <w:rsid w:val="00EC3309"/>
    <w:rsid w:val="00EC33ED"/>
    <w:rsid w:val="00EC73B2"/>
    <w:rsid w:val="00ED416D"/>
    <w:rsid w:val="00F0058B"/>
    <w:rsid w:val="00F06548"/>
    <w:rsid w:val="00F213BD"/>
    <w:rsid w:val="00F3275D"/>
    <w:rsid w:val="00F47EEE"/>
    <w:rsid w:val="00F83444"/>
    <w:rsid w:val="00F87DB2"/>
    <w:rsid w:val="00FA3E83"/>
    <w:rsid w:val="00FC45D7"/>
    <w:rsid w:val="00FD6BEC"/>
    <w:rsid w:val="00FD6DC2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7EE0"/>
  <w15:docId w15:val="{F6D3F4D1-01AC-4784-83AE-DCD682BE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6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689B"/>
    <w:pPr>
      <w:spacing w:before="56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5B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bilkent</dc:creator>
  <cp:lastModifiedBy>Bilkent</cp:lastModifiedBy>
  <cp:revision>22</cp:revision>
  <cp:lastPrinted>2021-10-12T08:12:00Z</cp:lastPrinted>
  <dcterms:created xsi:type="dcterms:W3CDTF">2021-11-08T07:04:00Z</dcterms:created>
  <dcterms:modified xsi:type="dcterms:W3CDTF">2025-06-20T13:42:00Z</dcterms:modified>
</cp:coreProperties>
</file>